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93" w:rsidRPr="004F7D6A" w:rsidRDefault="00036493" w:rsidP="00036493">
      <w:pPr>
        <w:spacing w:after="0"/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4F7D6A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Рабочая программа</w:t>
      </w:r>
    </w:p>
    <w:p w:rsidR="00036493" w:rsidRPr="004F7D6A" w:rsidRDefault="00036493" w:rsidP="00036493">
      <w:pPr>
        <w:spacing w:after="0"/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4F7D6A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по  литературе  для 9 класса</w:t>
      </w:r>
      <w:proofErr w:type="gramStart"/>
      <w:r w:rsidRPr="004F7D6A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,</w:t>
      </w:r>
      <w:proofErr w:type="gramEnd"/>
      <w:r w:rsidRPr="004F7D6A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всего 102 часов.3 часа в неделю.</w:t>
      </w:r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F7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Составлена на основании</w:t>
      </w: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F7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4F7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основной школы «Русский язык и литература 5-9 классы национальной школы РФ» (</w:t>
      </w: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Авторы:</w:t>
      </w:r>
      <w:proofErr w:type="gram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М.Г.Ахметзянов,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Л.С.Багаутдинов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Н.Н.Вербовая,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Ж.М.Махмаев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К.М.Нартов,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Ж.С.Сажинов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Р.Х.Халиковой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филиал л издательства «Просвещение», 2008 год.</w:t>
      </w:r>
      <w:r w:rsidRPr="004F7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proofErr w:type="gramEnd"/>
    </w:p>
    <w:p w:rsidR="00036493" w:rsidRPr="004F7D6A" w:rsidRDefault="00036493" w:rsidP="00036493">
      <w:pPr>
        <w:spacing w:after="0"/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</w:p>
    <w:p w:rsidR="00036493" w:rsidRPr="004F7D6A" w:rsidRDefault="00036493" w:rsidP="000364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Учебно-методическое обеспечение</w:t>
      </w:r>
      <w:proofErr w:type="gramStart"/>
      <w:r w:rsidRPr="004F7D6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«Литература», учебник-хрестоматия  для 9 класса национальных школ, в двух частях, Утверждено Министерством образования РФ, Санкт-Петербург</w:t>
      </w:r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Отделение издательства «Просвещение», 2012</w:t>
      </w:r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«Поурочные разработки по литературе» (И.В.Золотарёва, О.Б.Беломестных, М.С.Корнеева)</w:t>
      </w:r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Русская литература 19 века (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Монахова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О.П.,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Малхазова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М.В.), Издательский центр учебной литературы «Марк».</w:t>
      </w:r>
    </w:p>
    <w:p w:rsidR="00036493" w:rsidRPr="004F7D6A" w:rsidRDefault="00036493" w:rsidP="000364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справочник «Литература» для школьников и поступающих в вузы, Издательский дом «Дрофа».</w:t>
      </w: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  <w:r w:rsidRPr="004F7D6A">
        <w:rPr>
          <w:b/>
          <w:sz w:val="28"/>
          <w:szCs w:val="28"/>
        </w:rPr>
        <w:t xml:space="preserve">                                               </w:t>
      </w: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</w:p>
    <w:p w:rsidR="00036493" w:rsidRPr="004F7D6A" w:rsidRDefault="00036493" w:rsidP="00036493">
      <w:pPr>
        <w:spacing w:after="0"/>
        <w:rPr>
          <w:b/>
          <w:sz w:val="28"/>
          <w:szCs w:val="28"/>
        </w:rPr>
      </w:pPr>
      <w:r w:rsidRPr="004F7D6A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</w:t>
      </w:r>
      <w:r w:rsidRPr="004F7D6A">
        <w:rPr>
          <w:b/>
          <w:sz w:val="28"/>
          <w:szCs w:val="28"/>
        </w:rPr>
        <w:t xml:space="preserve"> </w:t>
      </w:r>
      <w:r w:rsidRPr="004F7D6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Ф.И.</w:t>
      </w:r>
      <w:proofErr w:type="gramStart"/>
      <w:r w:rsidRPr="004F7D6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О</w:t>
      </w:r>
      <w:proofErr w:type="gramEnd"/>
      <w:r w:rsidRPr="004F7D6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учителя: </w:t>
      </w:r>
      <w:r w:rsidRPr="004F7D6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Ахмедова </w:t>
      </w:r>
      <w:proofErr w:type="spellStart"/>
      <w:r w:rsidRPr="004F7D6A">
        <w:rPr>
          <w:rFonts w:ascii="Calibri" w:eastAsia="Times New Roman" w:hAnsi="Calibri" w:cs="Times New Roman"/>
          <w:sz w:val="28"/>
          <w:szCs w:val="28"/>
          <w:lang w:eastAsia="ru-RU"/>
        </w:rPr>
        <w:t>Загидат</w:t>
      </w:r>
      <w:proofErr w:type="spellEnd"/>
      <w:r w:rsidRPr="004F7D6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proofErr w:type="spellStart"/>
      <w:r w:rsidRPr="004F7D6A">
        <w:rPr>
          <w:rFonts w:ascii="Calibri" w:eastAsia="Times New Roman" w:hAnsi="Calibri" w:cs="Times New Roman"/>
          <w:sz w:val="28"/>
          <w:szCs w:val="28"/>
          <w:lang w:eastAsia="ru-RU"/>
        </w:rPr>
        <w:t>Исмаиловна</w:t>
      </w:r>
      <w:proofErr w:type="spellEnd"/>
    </w:p>
    <w:p w:rsidR="00036493" w:rsidRPr="004F7D6A" w:rsidRDefault="00036493" w:rsidP="00036493">
      <w:pPr>
        <w:ind w:firstLine="708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F7D6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    категория  первая</w:t>
      </w:r>
    </w:p>
    <w:p w:rsidR="00036493" w:rsidRPr="004F7D6A" w:rsidRDefault="00036493" w:rsidP="00036493">
      <w:pPr>
        <w:ind w:firstLine="708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C228E" w:rsidRDefault="000C228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C228E" w:rsidRDefault="000C228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C228E" w:rsidRDefault="000C228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C228E" w:rsidRDefault="000C228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C228E" w:rsidRDefault="000C228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по литературе для 9 класса создана на основе федерального компонента государственного стандарта основного общего образования и Программы основной и полной средней школы «Русский язык и литература» 5-11 классы национальных школ РФ под редакцией К.М.Нартова, Санкт-Петербург, филиал издательства "Просвещение", 2002.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школьного литературного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образования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 классе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прочитанного, активно привлекается критическая, мемуарная и справочная литература.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Курс литературы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в 9 классе строится с опорой на текстуальное изучение художественных произведений, который решает задачи формирования читательских умений, развития культуры устной и письменной речи.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Ведущая линия изучения литературы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в 9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Изучение литературы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основной школе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направлено на достижение следующих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целей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B9125E" w:rsidRPr="00B9125E" w:rsidRDefault="00B9125E" w:rsidP="00B9125E">
      <w:pPr>
        <w:numPr>
          <w:ilvl w:val="0"/>
          <w:numId w:val="1"/>
        </w:numPr>
        <w:shd w:val="clear" w:color="auto" w:fill="FFFFFF"/>
        <w:spacing w:after="0" w:line="360" w:lineRule="atLeast"/>
        <w:ind w:left="52" w:right="10" w:firstLine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воспитание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B9125E" w:rsidRPr="00B9125E" w:rsidRDefault="00B9125E" w:rsidP="00B9125E">
      <w:pPr>
        <w:numPr>
          <w:ilvl w:val="0"/>
          <w:numId w:val="1"/>
        </w:numPr>
        <w:shd w:val="clear" w:color="auto" w:fill="FFFFFF"/>
        <w:spacing w:after="0" w:line="360" w:lineRule="atLeast"/>
        <w:ind w:left="52" w:firstLine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развитие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B9125E" w:rsidRPr="00B9125E" w:rsidRDefault="00B9125E" w:rsidP="00B9125E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освоение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B9125E" w:rsidRPr="00B9125E" w:rsidRDefault="00B9125E" w:rsidP="00B9125E">
      <w:pPr>
        <w:numPr>
          <w:ilvl w:val="0"/>
          <w:numId w:val="1"/>
        </w:numPr>
        <w:shd w:val="clear" w:color="auto" w:fill="FFFFFF"/>
        <w:spacing w:after="0" w:line="360" w:lineRule="atLeast"/>
        <w:ind w:left="52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овладение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        Чтение и изучение произведений зарубежной литературы проводится в конце изучения курса литературы в 9 классе.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Концентр 5-9 классов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готовит школьников к восприятию линейного историко-литературного курса 10-11 классов формирует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грамотного читателя. Теория литературы помогает проследить исторические изменения в поэтике литературных родов и жанров.  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Программа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 класса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рассчитана на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102 часа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(3 часа в неделю), из них   на развитие речи -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ч, на контроль усвоения знаний -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ч, резерв - 2 часа.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Виды контроля: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промежуточный: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пересказ (подробный, сжатый, выборочный, художественный, с изменением лица), выразительное чтение, в том числе и наизусть.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Развернутый ответ на вопрос, викторина, анализ эпизода, анализ стихотворения, комментирование художественного текста, характеристика литературного героя, конспектирование (фрагментов критической статьи.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Лекции учителя, статьи учебника), сочинение на литературную тему, сообщение на литературную и историко-литературную темы, презентации проектов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- 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итоговый: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анализ стихотворения, развернутый ответ на проблемный вопрос, литературный ринг, выполнение заданий в тестовой форме.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выпускников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результате изучения литературы ученик должен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знать/понимать:</w:t>
      </w:r>
    </w:p>
    <w:p w:rsidR="00B9125E" w:rsidRPr="00B9125E" w:rsidRDefault="00B9125E" w:rsidP="00B9125E">
      <w:pPr>
        <w:numPr>
          <w:ilvl w:val="0"/>
          <w:numId w:val="2"/>
        </w:numPr>
        <w:shd w:val="clear" w:color="auto" w:fill="FFFFFF"/>
        <w:spacing w:after="0" w:line="360" w:lineRule="atLeast"/>
        <w:ind w:left="36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образную природу словесного искусства;</w:t>
      </w:r>
    </w:p>
    <w:p w:rsidR="00B9125E" w:rsidRPr="00B9125E" w:rsidRDefault="00B9125E" w:rsidP="00B9125E">
      <w:pPr>
        <w:numPr>
          <w:ilvl w:val="0"/>
          <w:numId w:val="2"/>
        </w:numPr>
        <w:shd w:val="clear" w:color="auto" w:fill="FFFFFF"/>
        <w:spacing w:after="0" w:line="360" w:lineRule="atLeast"/>
        <w:ind w:left="36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общую характеристику развития русской литературы (этапы развития, основные литературные направления);</w:t>
      </w:r>
    </w:p>
    <w:p w:rsidR="00B9125E" w:rsidRPr="00B9125E" w:rsidRDefault="00B9125E" w:rsidP="00B9125E">
      <w:pPr>
        <w:numPr>
          <w:ilvl w:val="0"/>
          <w:numId w:val="2"/>
        </w:numPr>
        <w:shd w:val="clear" w:color="auto" w:fill="FFFFFF"/>
        <w:spacing w:after="0" w:line="360" w:lineRule="atLeast"/>
        <w:ind w:left="36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авторов и содержание изученных произведений;</w:t>
      </w:r>
    </w:p>
    <w:p w:rsidR="00B9125E" w:rsidRPr="00B9125E" w:rsidRDefault="00B9125E" w:rsidP="00B9125E">
      <w:pPr>
        <w:numPr>
          <w:ilvl w:val="0"/>
          <w:numId w:val="3"/>
        </w:numPr>
        <w:shd w:val="clear" w:color="auto" w:fill="FFFFFF"/>
        <w:spacing w:after="0" w:line="360" w:lineRule="atLeast"/>
        <w:ind w:left="3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основные  теоретико-литературные понятия: литература как искусство слова, слово как жанр древнерусской литературы, ода как жанр лирической поэзии, жанр путешествия, сентиментализм (начальное представление), романтизм (развитие понятия), баллада развитие представления), роман в стихах (начальное представление), понятие о герое и антигерое, реализм (развитие понятия), Реализм в художественной литературе, реалистическая типизация (развитие понятия), трагедия как жанр драмы (развитие понятия), психологизм художественной литературы (начальное представление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),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понятие о литературном типе, понятие о комическом и его видах: сатире, иронии, юморе, сарказме; комедия как жанр драматургии: (развитие представлений), повесть (развитие понятии), развитие представлений о жанровых особенностях рассказа, художественная условность, фантастика (развитие понятий), притча (углубление понятия), системы стихосложений, виды рифм, способы рифмовки (углубление представлений), философско-драматическая поэма.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уметь: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прослеживать темы русской литературы в их историческом изменении;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определять индивидуальное и общее в эстетических принципах и стилях поэтов и писателей разных эпох;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определять идейную и эстетическую позицию писателя;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анализировать произведение литературы с учетом художественных особенностей и жанровой специфики;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оценивать проблематику современной литературы;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анализировать произведения современной литературы с учетом преемственности литературных жанров и стилей;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различать героя, повествователя и автора в художественном произведении;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осознавать своеобразие эмоционально-образного мира автора и откликаться на него;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сопоставлять и критически оценивать идейные искания поэтов и писателей, сравнивая проблемы произведений, пути и способы их разрешения, общее и различное в них;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находить информацию в словарях, справочниках, периодике, сети Интернет;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выявлять авторскую позицию, отражать свое отношение к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прочитанному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B9125E" w:rsidRPr="00B9125E" w:rsidRDefault="00B9125E" w:rsidP="00B9125E">
      <w:pPr>
        <w:numPr>
          <w:ilvl w:val="0"/>
          <w:numId w:val="4"/>
        </w:numPr>
        <w:shd w:val="clear" w:color="auto" w:fill="FFFFFF"/>
        <w:spacing w:after="0" w:line="360" w:lineRule="atLeast"/>
        <w:ind w:left="18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строить устные и письменные высказывания в связи с изученным произведением.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Учебное и учебно-методическое обеспечение для ученика: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1. Литература.   9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.:   Учебник для   общеобразовательных учреждений.   В 2-х ч./Авт.-сост. К.М.Нартов  и др. - М.: Просвещение, 2008.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Словари и справочники: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Быстрова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Е. А. и др. Краткий фразеологический словарь русского языка. - СПб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.: </w:t>
      </w:r>
      <w:proofErr w:type="spellStart"/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отд-ние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изд-ва «Просвещение», 1994.-271с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Лексические трудности русского языка: Словарь-справочник: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А.А.Семенюк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(руководитель и автор коллектива), И.Л.Городецкая, М.А.Матюшина и др. –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М.:Рус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.я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., 1994. – 586с.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М.А.Надель-Червинская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. Толковый словарь иностранных слов.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Общеупотребительная лексика 9для школ, лицеев, гимназий).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Г.Ростов-на-Дону, «Феникс», 1995г. С.608.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Ожегов С. И. и Шведова Н. Ю. Толковый словарь русского языка:80000 слов и фразеологических выражений / Российская АН.; Российский фонд культуры; - 2 – е изд.,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испр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. и доп. – М.: АЗЪ,1995. – 928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Учебный словарь синонимов русского языка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/А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вт. В.И.Зимин, Л.П.Александрова и др. – М.: школа-пресс, 1994. – 384с.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Электронные словари: Толковый словарь русского языка. С.И. и Н.Ю.Шведова</w:t>
      </w:r>
    </w:p>
    <w:p w:rsidR="00B9125E" w:rsidRPr="00B9125E" w:rsidRDefault="00B9125E" w:rsidP="00B9125E">
      <w:pPr>
        <w:numPr>
          <w:ilvl w:val="0"/>
          <w:numId w:val="5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Словарь синонимов русского языка. З.Е.Александрова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Учебное и учебно-методическое обеспечение для учителя: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«Литература», учебник-хрестоматия</w:t>
      </w:r>
      <w:r w:rsidRPr="00B912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9 класса национальных школ, в двух частях, Утверждено Министерством образования РФ, Санкт-Петербург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Отделение издательства «Просвещение», 2012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«Поурочные разработки по литературе» (И.В.Золотарёва, О.Б.Беломестных, М.С.Корнеева)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19 века (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Монахова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О.П.,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Малхазова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М.В.), Издательский центр учебной литературы «Марк».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Большой справочник «Литература» для школьников и поступающих в вузы, Издательский дом «Дрофа».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Интернет-ресурсы для ученика и учителя: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 </w:t>
      </w:r>
      <w:hyperlink r:id="rId7" w:anchor="_blank" w:history="1">
        <w:r w:rsidRPr="00B9125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http://school-collection.edu.ru/catalog/pupil/?subject=8</w:t>
        </w:r>
      </w:hyperlink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Сеть творческих учителей </w:t>
      </w:r>
      <w:hyperlink r:id="rId8" w:history="1">
        <w:r w:rsidRPr="00B9125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http://www.it-n.ru/</w:t>
        </w:r>
      </w:hyperlink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3. 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hyperlink r:id="rId9" w:history="1">
        <w:r w:rsidRPr="00B9125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http://rus.1september.ru/topic.php?TopicID=1&amp;Page</w:t>
        </w:r>
      </w:hyperlink>
    </w:p>
    <w:p w:rsidR="00B9125E" w:rsidRPr="00B9125E" w:rsidRDefault="00B9125E" w:rsidP="00B912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4.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 </w:t>
      </w:r>
      <w:hyperlink r:id="rId10" w:history="1">
        <w:r w:rsidRPr="00B9125E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http://www.openclass.ru/</w:t>
        </w:r>
      </w:hyperlink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Содержание тем учебного курса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Великая сила литературы. Связь литературы с общественной, жизнью. Значение литературы в развитии общества. Познавательное и воспитательное значение художественной литературы. Идейность, образность, эмоциональная природа искусства слова. Литература как образное отражение действительности.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Развитие понятия о художественной литературе как образном отражении действительности.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КРАТКИЕ СВЕДЕНИЯ О РУССКОЙ ЛИТЕРАТУРЕ ДО 19 ВЕКА (ОБЗОР)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ИЗ ДРЕВНЕРУССКОЙ  ЛИТЕРАТУРЫ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Самобытный характер и высокий уровень культуры Древней Руси. Патриотизм древнерусской литературы.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ДРЕВНЕРУССКАЯ ЛИТЕРАТУРА 11-12 ВЕКОВ.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Летописи. Роль летописей в жизни народа. Летопись как художественное произведение. Автор летописи и его отношение к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описываемому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. "Повесть временных лет" - художественно-историческое произведение. Основные идеи "Повести...2 на примере анализа отдельных отрывков-пересказов по выбору учителя.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Их сходство и отличие от фольклорных сюжетов на те же темы и влияние на выбор сюжетов авторских произведений ("Смерть Олега", "Месть Ольги", "Бой Никиты Кожемяки с печенегом", "Единоборство Мстислава с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Редедей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 и др.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«Слово о полку Игореве».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"Слово..." - величайший памятник древнерусской литературы.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История открытия  "Слова...". Историческая основа произведения. Переводы "Слова...". Его идейно-художественное содержание (чтение и анализ отдельных отрывков). Значение "Слова..." как литературного произведения. Его поэтический язык, связь с устной народной поэзией. Сопоставление "Слова..." с великими творениями героического эпоса других народов, прежде всего героического эпоса родного для учащихся народа.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РУССКАЯ ЛИТЕРАТУРА 13-14 ВЕКОВ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Летописная повесть периода монголо-татарского нашествия ("Повесть о нашествии Батыя на Рязань"). Героические характеры повести на примере рассказа о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Евпатии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Коловрате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РУССКАЯ ЛИТЕРАТУРА 15-17 ВЕКОВ.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Появление светских бытовых повестей, отражение в них мировоззрения и морали эпохи феодализма. Жанры путешествий ("Хождение за три моря" Афанасия Никитина); нравоучений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"Домострой", "Повесть о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Горе-Злочастии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"); жития ("Житие Александра Невского"); фольклорные сюжеты ("Повесть о Ерше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Ершовиче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сыне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Щетинникове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"); "Повесть о Шемякином суде").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Свесткие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бытовые повести. Жанры путешествий, нравоучений, жития, фольклорные сюжеты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Теория литературы. Понятие о бытовой повести.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Развитие речи.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РУССКАЯ  ЛИТЕРАТУРЫ  XVIII   ВЕКА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Михаил Васильевич Ломоносо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в-</w:t>
      </w:r>
      <w:proofErr w:type="gramEnd"/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гениальный сын русского народа, реформатор русского литературного языка и стиха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Значение Ломоносова в развитии жанров русского классицизма и литературы в целом. Темы родины, мира, развития науки, просвещения в оде Ломоносова "На день восшествия на престол императрицы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Елисаветы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Петровны". Возвышенная лексика оды. Гражданственность поэзии Ломоносова. А.С. Пушкин о Ломоносове.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Гавриил Романович Державин.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Краткая характеристика творчества. Развитие Державиным жанра оды. Обличение несправедливостей и неправедной жизни правящих кругов в одах "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Фелица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", "Властителям и судиям". Элементы сатиры в этих произведениях. Державин о роли поэта и назначении поэзии ("Памятник").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Теория литературы. Литературное направление. Понятие о классицизме и его жанрах.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Д.И.Фонвизи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"сатиры смелый властелин". "Недоросль" (чтение и анализ отдельных отрывков). Обличение невежества, безнравственности помещиков-крепостников в комедии. Проблема воспитания истинного гражданина. Гуманистический пафос комедии, её художественное своеобразие (сочетание элементов классицизма и реализма). Значение Фонвизина в развитии драматургии.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Николай Михайлович Карамзин -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историк и писатель, открывший читателю мир человеческой души. Повесть "Бедная Лиза". Язык и стиль произведения, его социально-нравственный конфликт. Появление нового направления в русской литературе - сентиментализма. Обращение Карамзина к российской истории и летописям. Сходство и отличие от них "Истории Государства Российского" Карамзина.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Николаевич Радищев.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Жизненный подвиг писателя. 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«Путешествие   из   Петербурга   в   Москву».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(Обзор.) Широкое изображение российской действительности.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Теория   литературы. Жанр путешествия.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Теория литературы. Развитие понятия о литературном направлении. Классицизм и </w:t>
      </w:r>
      <w:proofErr w:type="spellStart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сентиментализ</w:t>
      </w:r>
      <w:proofErr w:type="spellEnd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РУССКАЯ  ЛИТЕРАТУРА ПЕРВОЙ ПОЛОВИНЫ  XIX  ВЕКА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Василий Андреевич Жуковски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й-</w:t>
      </w:r>
      <w:proofErr w:type="gramEnd"/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выдающийся поэт-романтик и переводчик, мастер жанра баллады. Жизнь и творчество. (Обзор.)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"Лесной царь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"-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творческий перевод произведения Гёте. Грусть о неосуществимости человеческих желаний. Патриотическая тема в лирике Жуковского.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Для самостоятельного чтения: "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Шильонский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узник", "Ундина", "Людмила", "Цветок".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«Море».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"Вечер".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Поэтика р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омантических стихотворений.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К.Ф.Рылеев -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поэт,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декабрист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,р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омантик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 Героический пафос его творчества. Своеобразие лексики и образной системы романтических произведений ("Гражданин").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Для самостоятельно чтения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"Наливайко" (отрывки), "Думы".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Теория литературы. Начальное понятие о романтизме.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Сергеевич Грибоедов.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«Горе от ума»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Очерк жизни и творчества А. С.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Грибоедова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 Интерес писателя к жизни народов Кавказа и их культуре.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Комедия "Горе от ума". Историческое своеобразие жизненных конфликтов и характеров, воплощенных в комедии. Протест передовых людей 19 века против реакционных политических и духовных устоев крепостничества. Широкий обобщающий смысл образов комедии, народность, меткость, афористичность языка, значение произведения в развитии русской литературы. Своеобразие композиции комедии (переплетение двух сюжетных линий - общественной и личной, система образов)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,с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толкновение героя с реакционным обществом.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Нравственный облик и жизненные идеалы Фамусова и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фамусовского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общества,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идейно-художественна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роль образа Молчалина. Свободолюбие и независимость Чацкого, пылкость и благородство его характера.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Чацкий - провозвестник новой жизни, защитник передовых идей, обличитель 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крепостнических нравов, косности, корыстолюбия, беспринципности, низкопоклонства, карьеризма.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"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Мильон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терзаний" Чацкого: поражение и победа героя в борьбе с миром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фамусовщины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Мастерство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Грибоедова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в обрисовке характера и в развитии действия, развитие реалистических тенденций. "Горе от ума" на современной сцене, в том числе и национальной.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Критика о комедии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(И. А. Гончаров.</w:t>
      </w:r>
      <w:proofErr w:type="gramEnd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</w:t>
      </w:r>
      <w:proofErr w:type="spellStart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Мильон</w:t>
      </w:r>
      <w:proofErr w:type="spellEnd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терзаний»)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Теория литературы. Идейное содержание художественного произведения. Значение общественной позиции автора в литературном произведении. Развитие понятия о литературном характере.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Сергеевич Пушкин.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Жизнь и творчество. (Обзор.)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Стихотворения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Поэма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«Цыганы».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Основные этапы творческого пути Пушкина. Вольнолюбивые мотивы в лирике, политические эпиграммы.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Южная ссылка.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Михайловский период.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Возвращение из ссылки.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Болдинская осень.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«Евгений Онегин».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Онегинская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Типическое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критика начала XX века; писательские оценки).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«Моцарт и Сальери».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Проблема «гения и злодейства».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Михаил Юрьевич Лермонтов.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Жизнь и творчество. (Обзор.)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«Герой нашего времени».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Особенности композиции. Печорин — «самый любопытный предмет своих наблюдений» (В. Г. Белинский).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Печорин и Максим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Максимыч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 Печорин и доктор Вернер. Печорин и Грушницкий. Печорин и Вера. Печорин и Мери. Печорин и «ундина». Повесть </w:t>
      </w: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«Фаталист»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 ее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Основные мотивы лирики. 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«Смерть Поэта», «Парус», «И скучно и грустно», «Дума», «Поэт», «Родина», «Пророк», «Нет, не тебя так пылко я люблю...».</w:t>
      </w:r>
      <w:proofErr w:type="gramEnd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Пафос вольности, чувство одиночества, тема любви, поэта и поэзии.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Николай Васильевич Гоголь.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Жизнь и творчество. (Обзор)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"Ревизор"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- бессмертное произведение Гоголя.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«Мертвые души»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— история создания. Смысл названия поэмы. Система образов. Мертвые и живые души. Чичиков — «приобретатель», новый герой эпохи.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Белинского.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видах</w:t>
      </w:r>
      <w:proofErr w:type="gramEnd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издевка</w:t>
      </w:r>
      <w:proofErr w:type="gramEnd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беззлобное </w:t>
      </w:r>
      <w:proofErr w:type="spellStart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комикование</w:t>
      </w:r>
      <w:proofErr w:type="spellEnd"/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, дружеский смех (развитие представлений).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Для самостоятельного чтения. "Портрет", "Нос".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Теория литературы. Развитие понятия о повести как жанре прозы.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А.И.Герцен "Былое и думы".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Александр  Николаевич Островский.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 Слово о писателе.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«Снегурочка</w:t>
      </w:r>
      <w:proofErr w:type="gramStart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»-</w:t>
      </w:r>
      <w:proofErr w:type="gramEnd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пьеса-сказка.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Федор Михайлович Достоевский.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Слово о писателе.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«Белые ночи».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Теория   литературы. Повесть (развитие понятия).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ЗАРУБЕЖНАЯ  ЛИТЕРАТУРА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Эсхил "Прикованный Прометей"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Театр в Древней Греции. Античная трагедия. Мифологическая основа трагедии Эсхила. Её монументальность и патетика. Тема рока.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Гуманистические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свершениятитана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Прометея. Утверждение в трагедии идеи активного протеста против тирании и деспотизма. Современное звучание трагедии.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Дж. Боккаччо "Декамерон"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Гуманизм эпохи Возрождения, изображение человека в свете его идей. Структура "Декамерона". Критика средневековых устоев жизни, свободомыслие, чувственная раскованность. Многообразие характеров, мастерство повествования.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Уильям Шекспир.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 Краткие сведения о жизни и творчестве Шекспира. Характеристики гуманизма эпохи Возрождения.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«Гамлет»</w:t>
      </w:r>
      <w:r w:rsidRPr="00B9125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(обзор с чтением отдельных сцен по выбору учителя, например: монологи Гамлета из сцены пятой  (1-й акт), сцены первой (3-й акт),  сцены четвертой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 (4-й акт). «Гамлет» — «пьеса на все века» (А.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Аникст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Теория литературы. Трагедия как драматический жанр (углубление понятия).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Ж.-Б.Мольер "Мещанин во дворянстве"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Мольер как создатель "высокой комедии" классицизма, связь с традициями Возрождения.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Сатирическое изображение аристократии в пьесе, насмешки над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псевдодворянскими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амбициями буржуа Журдена. Характер героя, его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неодномерность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Клеонт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 - защитник человеческого достоинства независимо от сословной принадлежности или имущественного состояния.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произведений для заучивания наизусть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Слово о полку Игореве (Вступление или «Плач Ярославны»).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М.В. Ломоносов.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Вечерние размышления о Божием величие при случае великого северного сияния (отрывок).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Г.Р. Державин. Властителям и судиям. Памятник (на выбор).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Н.М. Карамзин. Осень.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А.С. Грибоедов " Горе от ума" (один из монологов Чацкого, один из монологов Фамусова).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А.С. Пушкин "К Чаадаеву", "Пророк", «Я вас любил…», «Евгений Онегин» (не менее двух отрывков)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М.Ю. Лермонтов "Смерть поэта", "Дума" (отрывок).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Н.В.Гоголь "Мёртвые души" (отрывок).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Один-два стихотворения современных поэтов.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Список литературы для самостоятельного чтения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 xml:space="preserve">Ч.Т.Айтматов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Джамиля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"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В.В.Быков "Альпийская баллада"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."</w:t>
      </w:r>
      <w:proofErr w:type="gramEnd"/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Стихи воинов, павших на фронтах Великой Отечественной войны.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Избранные стихи М.А.Дудина, С.С.Орлова, Н.А.Заболоцкого, Н.М.Рубцова, Р.Гамзатова и др.</w:t>
      </w:r>
    </w:p>
    <w:p w:rsid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color w:val="000000"/>
          <w:lang w:eastAsia="ru-RU"/>
        </w:rPr>
        <w:t>А.Г.Алексин "А тем временем где-то".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Календарно-тематическое планирование по литературе</w:t>
      </w:r>
    </w:p>
    <w:p w:rsidR="002F5020" w:rsidRPr="00B9125E" w:rsidRDefault="002F5020" w:rsidP="002F50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«Литература» </w:t>
      </w:r>
    </w:p>
    <w:p w:rsidR="002F5020" w:rsidRPr="00B9125E" w:rsidRDefault="002F5020" w:rsidP="002F50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125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программы</w:t>
      </w:r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основной школы «Русский язык и литература 5-9 классы национальной школы РФ» (</w:t>
      </w:r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Авторы:</w:t>
      </w:r>
      <w:proofErr w:type="gramEnd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М.Г.Ахметзянов,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Л.С.Багаутдинов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Н.Н.Вербовая,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Ж.М.Махмаев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К.М.Нартов,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Ж.С.Сажинов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Р.Х.Халиковой</w:t>
      </w:r>
      <w:proofErr w:type="spellEnd"/>
      <w:r w:rsidRPr="00B912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филиал л издательства «Просвещение», 2008 год.</w:t>
      </w:r>
      <w:r w:rsidRPr="00B9125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  <w:proofErr w:type="gramEnd"/>
    </w:p>
    <w:p w:rsidR="002F5020" w:rsidRPr="00B9125E" w:rsidRDefault="002F5020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9 класс</w:t>
      </w:r>
    </w:p>
    <w:p w:rsidR="00B9125E" w:rsidRPr="00B9125E" w:rsidRDefault="00B9125E" w:rsidP="00B912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25E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(102 часа)</w:t>
      </w:r>
    </w:p>
    <w:tbl>
      <w:tblPr>
        <w:tblW w:w="1466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12"/>
        <w:gridCol w:w="4407"/>
        <w:gridCol w:w="1134"/>
        <w:gridCol w:w="8312"/>
      </w:tblGrid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bf74be1958eb1dfd072f1fce7664c2b5e2e6c690"/>
            <w:bookmarkStart w:id="1" w:name="0"/>
            <w:bookmarkEnd w:id="0"/>
            <w:bookmarkEnd w:id="1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урока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урока.</w:t>
            </w:r>
          </w:p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содержание.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часов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и виды контроля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Введение.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Великая сила литературы.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Чтение и анализ высказывания историка Ключевского: «Человек – главный предмет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искусства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..»</w:t>
            </w:r>
            <w:proofErr w:type="gramEnd"/>
          </w:p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Ответ на основной вопрос: «Согласны ли вы с мнением Ключевского, что литература дает понимание себя»?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Древнерусская литература 11-17 веков.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Жанры древнерусской литературы.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Наизусть жанры древнерусской литературы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Древнерусская литература 11-12 веков.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«Повесть Временных лет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»-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художественно-историческое произведение.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Комментирование текста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«Слово о полку Игореве» - величайший памятник древнерусской литературы. Историческая основа произведения. Идейно-художественное своеобразие «Слова…».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этапов развития древнерусской литературы. План.</w:t>
            </w:r>
          </w:p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плана «Слова…». Сопоставление с летописным источником: сходства и различия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«Слова…» как литературного произведения. Особенности языка и жанра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Комментирование текста, установление ассоциативных связей «Слова…» и гравюр Фаворского, картины В.Васнецова.</w:t>
            </w:r>
          </w:p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текста произведения по вопросам и заданиям, выявление его жанра.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Древнерусская литература 13-14 веков. «Повесть о нашествии Батыя на Рязань».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вопросы. Ключевые моменты.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Древнерусская литература 15-17 веков. «Хождения за три моря Афанасия Никитина».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Комментированное чтение хождений. Язык хождений.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Бытовые повести.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пересказ повестей.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Русская литература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VIII </w:t>
            </w: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века.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русской литературы  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VIII века. Литературное направление. Понятие о классицизме и его жанрах.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 статьи учебника, составление тезисного плана или выписок (на выбор).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Викторина по материалам статьи.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 – ученый, поэт, реформатор русского литературного языка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М.В.Ломоносов. Прославление родины, мира, жизни и просвещения в произведениях в оде «На день восшествия…». Жанр 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Пересказ прочитанной статьи о поэте, ученом и реформаторе русского литературного языка. Ответы на основные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какие приметы классицизма можно отметить в оде?    Какие строки привлекли внимание в оде и почему?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Г.Р.Державин: поэт и гражданин. Обличение несправедливой власти в произведениях (ода «Властителям и судиям»).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поэта и поэзии в лирике Г.Р.Державина. (Стихотворение «Памятник»).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статьи учебника о Державине. Выразительное чтение оды «Властителям и судиям». Анализ оды. Ответ на проблемный вопрос: почему автора волнует позиция власти, ее отношения к народу и положение народа?</w:t>
            </w:r>
          </w:p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 читают «Памятник». Ответы на вопросы на уровне восприятия и понимания произведения.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Г.Р.Державин. Ода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Фелица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Выразительное чтение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right="52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Д.И.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Фонвизин-сатиры</w:t>
            </w:r>
            <w:proofErr w:type="spellEnd"/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смелый властелин. Комедия «Недоросль».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о писателе. Комедия (Словарь).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«Недоросль». Проблема воспитания истинного гражданина.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произведения.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Н.М.Карамзин – писатель и историк. Сентиментализм как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литературное направление.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писателе. Работа со словарем: сентиментализм.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Н.М.Карамзин «Осень», «Бедная Лиза» - произведения сентиментализма.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(Новые черты русской литературы.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Внимание к внутренней жизни человека)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стихотворение «Осень».</w:t>
            </w:r>
          </w:p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Коротко пересказывают содержание повести «Бедная Лиза», отвечают на вопросы (монологические ответы)</w:t>
            </w:r>
          </w:p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Домашнее сочинение: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почему ускользает от человека счастье?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Н.М.Карамзин «История государства Российского».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 отдельных отрывков. Словарь (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карамзинский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период).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А.Н.Радищев. Главы «Путешествия из Петербурга в Москву»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повествования, жанра путешествия и его содержательного наполнения.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сообщают черты классицизма и сентиментализма в прочитанных главах, особенности жанра путешествия, факты из жизни и биографии А.Н.Радищева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ересказывают, комментируя главы «Путешествия…», определяют тему, идею произведения, авторскую позицию. Отвечают на проблемный вопрос: почему А.С.Пушкин назвал Радищева «врагом рабства»?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Ф.М.Достоевский «Белые ночи».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писателе на основе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Характеристика внутреннего мира героя.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Урок внеклассного чтения. «Мечтатель и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мечтательство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в повести «Белые ночи».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писателе на основе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Характеристика внутреннего мира героя.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Русская литература I половины Х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 века.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характеристика. Романтизм.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Читают статью «Шедевры русской литературы, «Романтизм», развернуто отвечают на вопросы: Как вы понимаете слова Салтыкова-щедрина, что литература – «сокращенная вселенная»?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К.Ф.Рылее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в-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поэт, декабрист. Романтик. Анализ стихотворения «Гражданин».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выразительное чтение стихотворений.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К.Ф.Рылеев. Дума «Иван Сусанин».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исторической справки к «Думам».</w:t>
            </w:r>
          </w:p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характерные черты романтизма в стихотворениях «Гражданин» и «Иван Сусанин».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В.А.Жуковский. Жизнь и творчество (обзор)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оэтика романтических стихотворений «Море», «Вечер».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рассказывают о жизни и творчестве В.А.Жуковского, составляют таблицу или план. Выразительно читают стихотворения «Море», «Вечер», отвечают на вопросы на уровне восприятия и понимания: какой символический смысл имеет образ моря?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В.А.Жуковский – мастер жанра баллады. Баллада «Лесной царь». Особенности жанра. (Нравственный мир героев баллады.)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Читают статью учебника «Жанр баллады у Жуковского» и балладу «Лесной царь», отвечают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А.А.Алексин «А тем временем где-то».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Ответить на вопрос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Что для вас значит «хорошее сердце и правильная душа»?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Урок доброты.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отзыв о произведении.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А.С.Грибоедов Жизнь и творчество.  </w:t>
            </w: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А.С.Грибоедов «Горе от ума».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 вам Александр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Андреич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Чацкий». Первые страницы комедии. Знакомство с героями. Анализ 1 действия комедии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А.Н.Грибоедова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«Горе от ума».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 статьи учебника о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Грибоедове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воспоминаний современников о писателе. Составление таблицы. Развернутое устное монологическое высказывание «Портрет писателя».</w:t>
            </w:r>
          </w:p>
          <w:p w:rsidR="00B9125E" w:rsidRPr="00B9125E" w:rsidRDefault="00B9125E" w:rsidP="00B912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специфики жанра комедии: работа со словарем (комедия, конфликт, интрига, сюжет) для понимания природы общественной комедии, «условности разговорного стиха».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пересказ сюжета 1 действия. Выразительное чтение монологов с комментариями, восприятием и анализом (по плану).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«Век нынешний и век минувший». Анализ 2 действия комедии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Ученики повторяют значение терминов «экспозиция», «завязка»,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внесценический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персонаж», «развитие действия». Составляют словарь толкований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B912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агот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карбонарий, хрипун, пономарь, разумник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слов просторечной лексики. Чтение наизусть монологов Чацкого и Фамусова. Сопоставительный анализ монологов (по плану). Отвечают на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какие черты «века нынешнего» и «века минувшего» изображаются в споре Чацкого и Фамусова? Какие стороны московской жизни привлекают и отталкивают героев?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«Можно ль против всех!» Анализ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действия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Устные сочинения на основе кратких характеристик персонажей через речь, жесты,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авторские ремарки, оценочные эпитеты.  Выразительное чтение монологов и комментирование. Развернутый ответ на вопрос: кто из московских аристократов явился на бал в дом Фамусова, каковы их взгляды на службу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репостное право, воспитание и образование, подражание иностранному? Анализ диалогов Чацкого и Софьи, Чацкого и Молчалина, сцены бала.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 образумлюсь, виноват…» Анализ 4 действия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наизусть монолога Чацкого.  Повторяют определение «развязка действия», «открытый финал». Развернутый ответ на вопрос: как понимают ум представители барской Москвы и Чацкий? В чем горе, которое приносит Чацкому ум? В чем драма Софьи, Чацкого?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выразительного чтения. Обучение анализу монолога.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Выразительное чтение монолога. Анализ монолога.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Семинарское занятие «Молодое поколение в комедии. Нравственный идеал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Грибоедова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Цитатные рассказы об одном из героев: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Чацком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Молчалине, Софье, Фамусове.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критики называют финал комедии открытым?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И.А.Гончаров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Мильон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терзаний». Работа с критической литературой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статьи И.А.Гончарова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Мильон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терзаний», запись основных положений (конспект или план-конспект)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И.А.Гончаров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Мильон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терзаний». Работа с критической литературой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статьи И.А.Гончарова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Мильон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терзаний», запись основных положений (конспект или план-конспект)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Возникновение реалистических тенденций в русской литературе.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статьи из учебника. Запись в тетрадь.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 развития речи. Классное сочинение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обучающего характера по комедии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А.Н.Грибоедова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«Горе от ума».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 по выбору.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В.Быков «Альпийская баллада».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Урок внеклассного чтения.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В.Быков «Альпийская баллада».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А.С.Пушкин. Жизнь и творчество. Лицейская лирика. Дружба и друзья в творчестве А.С.Пушкина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Пересказывают статью учебника (сжато), презентуют информационный проект с комментариями и обоснованными суждениями. Ответ на вопрос: что вы знаете о трагических обстоятельствах жизни А.С.Пушкина?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мотивы лирики А.С.Пушкина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Выразительное чтение стихотворений с выявлением (комментарий и анализ) идейно-художественного своеобразия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темы свободы в творчестве А.С.Пушкина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 статьи учебника «Вольнолюбивая лирика А.С.Пушкина», выразительное чтение стихотворений «К морю», «Чаадаеву» (наизусть), «Анчар». Развернутый ответ на вопрос: почему тема свободы была так важна для поэта? Что объединяет эти стихотворения, какие мотивы?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Дружба и друзья в лирике А.С.Пушкина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друзьях А.С.Пушкина, выразительное чтение стихотворений на тему «Дружба и друзья в лирике А.С.Пушкина. Развернутый ответ на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какие идеалы утверждает дружеская лирика?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Любовная лирика А.С.Пушкина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любовных адресатах А.С.Пушкина, выразительное чтение стихотворений. Ответ на вопрос: почему же лирический герой не отрекается от любви, а воспевает ее?»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поэта и поэзии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памятник…», «Пророк». Обучение анализу одного стихотворения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вопросы, в том числе и проблемные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Поэты 20 века о Пушкине.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«Цыганы» как романтическая поэма: особенности композиции, образной системы, содержания, языка.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героев, комментарий текста.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«Собранье пестрых глав». Творческая история романа А.С.Пушкина «Евгений Онегин».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Онегин и столичное дворянское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Развернутый ответ на вопрос, как характеризует Пушкин столичное дворянство.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Онегин и поместное дворянское общество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Развернутый ответ на вопрос, какой предстает в романе жизнь поместного дворянства.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Типическое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индивидуальное в образах Онегина и Ленского.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проблемные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Татьяна и Ольга Ларины. Татьяна – нравственный идеал Пушкина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Сравнительная характеристика: монологический ответ с цитированием.  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«Бегут. Меняясь, наши лета, меняя все, меняя нас». Татьяна и Онегин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 как идейно-композиционный и лирический центр романа. «Евгений Онегин» как энциклопедия русской жизни».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вопрос, почему без анализа лирических отступлений романа невозможно понять произведение.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 развития речи.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Подготовка к сочинению по роману.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Д/</w:t>
            </w:r>
            <w:proofErr w:type="spellStart"/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сочинение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«Моцарт и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Сольери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- проблема «гения и злодейства»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Ответы-рассуждения по поднятым проблемам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Ч.Т.Айтматов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Джамиля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внеклассного чтения. Ч.Т.Айтматов «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Джамиля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Лирика М.Ю.Лермонтова. Жизнь и творчество.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Мотивы вольности и одиночества в лирике Лермонтова.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стихотворений, 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к одиночеству привык...»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Тема одиночества в лирике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вопросы: почему мотив одиночества стал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основным в лирике; согласны ли вы с мнением, что стихотворение «Парус» - «ключ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 поэзии» Лермонтова»?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поэта – пророка в творчестве М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,Ю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Лермонтова.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стихотворений на тему поэта и поэзии. Ответ на вопрос: «Согласны ли вы, что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лермонтовский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пророк начинается там, где пушкинский пророк заканчивается?»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Адресаты любовной лирики М.Ю.Лермонтова и послания к ним.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 стихотворений. Анализ любовной лирики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Эпоха безвременья в лирике поэта.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 стихотворного текста. Анализ стихотворений. Ответ на вопрос, можно ли назвать лирику поэта поэтическим дневником.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 «Герой нашего времени». История создания романа. Обзор содержания. Сложность композиции. Первый психологический роман.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Викторина по тексту романа. Ответ на вопрос (на основе первичного восприятии): какова основная проблема романа?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Печорин как представитель «портрета поколения». Повесть «Бэла»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 на вопрос: как в портрете Печорина угадывается противоречивость его характера. Устное словесное рисование.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Печорин и Максим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Максимыч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Ответить на вопросы: почему Лермонтов не мог доверить портретную характеристику главного героя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Максиму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Максимычу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какую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роль играет портрет в раскрытии характера героя?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чём, по вашему мнению, виноват Печорин перед бедным штабс-капитаном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«Тамань» Печорин в обществе «честных контрабандистов»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Письменно ответить на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 какими новыми противоречиями в характере Печорина вы сталкиваетесь, читая «Тамань»? Перечитать повесть «Тамань», второе вступление. Составить рассказ о злоключениях Печорина в Тамани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«Княжна Мэри» Печорин и «водяное общество»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повесть «Княжна</w:t>
            </w:r>
          </w:p>
          <w:p w:rsidR="00B9125E" w:rsidRPr="00B9125E" w:rsidRDefault="00B9125E" w:rsidP="00B9125E">
            <w:pPr>
              <w:spacing w:after="0" w:line="0" w:lineRule="atLeast"/>
              <w:ind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Мери», составить характеристику Грушницкого по плану; подготовить выразительное чтение записей от 11 июня, 3 июля; подготовить художественный пересказ сцены дуэли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 ли назвать Печорина фаталистом?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ответы на вопросы: «Почему именно глава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«Фаталист» - разгадка всего романа?», «Какая сила привела думающего человека, привыкшего во всём отдавать себе отчёт, всё подвергать анализу, к признанию необходимости для себя индивидуалистического отношения к миру?» Прочитать отрывки из статьи Белинского о романе Лермонтова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«Журнал Печорина» как средство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самораскрытия его характера.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Печорин в системе образов романа.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проблемные вопросы, монологические высказывания.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Романтизм и реализм романа. Роман в оценке В.Г.Белинского.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Развернутый ответ на вопрос: «Как проявляется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романтическое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реалистическое в романе М.Ю.Лермонтова «Герой нашего времени». Дома: краткий конспект статьи В.Г.Белинского.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лирике М.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Лермонтова, роману «Герой нашего времени»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Н.В.Гоголь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Страницы жизни и творчества. Проблематика и поэтика первых сборников «Вечера …», «Миргород».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писателя на основе прочитанной статьи, презентация.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Мини-исследование «памятники Н.В.Гоголю»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Н.В.Гоголь. Комедия «Ревизор». Чтение и анализ 1 действия.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ролям. Ответы на вопросы. Характеристика героев.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Н.В.Гоголь. Комедия «Ревизор». Чтение и анализ 2-3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ролям. Ответы на вопросы. Характеристика героев.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Н.В.Гоголь. Комедия «Ревизор». Чтение и анализ 4-5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ролям. Ответы на вопросы. Характеристика героев.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Речевая характеристика героев. </w:t>
            </w:r>
            <w:proofErr w:type="spellStart"/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Смех-единственное</w:t>
            </w:r>
            <w:proofErr w:type="spellEnd"/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честное и благородное лицо в комедии.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Цикл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«Петербургские повести»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Поэма «Мёртвые души». Замысел, история создания. Особенности жанра и композиции. Обзор содержания. Смысл названия.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смысла названия на основе прочитанного текста, жанра произведения.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right="44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«Неотразимо страшные идеалы огрубления»: Манилов и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Коробочка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Чтение глав 2, 3; заполнить таблицу «Сравнительная характеристика помещиков в поэме» по разделам: значение говорящей фамилии, внешность, дом и постройки, 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положение крестьян, отношение к предложению Чичикова (Манилов и Коробочка)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«Неотразимо страшные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идеалы огрубления»: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Собакевич и Ноздрёв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Прочитать главы 4, 5. Продолжить заполнение таблицы (Собакевич и </w:t>
            </w:r>
            <w:proofErr w:type="spellStart"/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Нозд-рёв</w:t>
            </w:r>
            <w:proofErr w:type="spellEnd"/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 подготовить рассказ-характеристику помещика Собакевича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«Неотразимо страшные</w:t>
            </w:r>
          </w:p>
          <w:p w:rsidR="00B9125E" w:rsidRPr="00B9125E" w:rsidRDefault="00B9125E" w:rsidP="00B9125E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идеалы огрубления»: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Чичиков у Плюшкина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Перечитать главу 6, заполнить таблицу «Сравнительная характеристика помещиков в поэме» (Плюшкин); подготовить рассказ-характеристику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Плюшкина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«Город никак не уступал другим губернским городам»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Прочитать главы 7-10. Инд. задание: пересказать «Повесть о капитане Копейкине»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артины жизни чиновников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Чичиков как новый герой эпохи и как антигерой. Эволюция его образа. «Мёртвые» и «живые» души. Образ автора.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города и героев литературного произведения. Ответить письменно на вопрос «Кто же он? Стало быть,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подлец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?»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«Здесь ли не быть богатырю?» Образ России в поэме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Групповые задания: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подготовить сообщение об образе русского народа в поэме; 2)лирические отступления в поэме; 3) как оценил В.Г. Белинский поэму?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 развития речи.  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Поэма в оценке Белинского. </w:t>
            </w: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Подготовка к сочинению.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 внеклассного чтения. А.Н.Островский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Слово о писателе. «Снегурочка».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сюжета. Патриархальный мир в пьесе, любовь и её влияние на </w:t>
            </w:r>
            <w:proofErr w:type="spell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героев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омедия</w:t>
            </w:r>
            <w:proofErr w:type="spellEnd"/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как жанр драматургии.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писателе на основе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Характеристика героев.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 внеклассного чтения. А.Н.Островский</w:t>
            </w: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Слово о писателе. «Снегурочка».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Особенности сюжета. Патриархальный мир в пьесе, любовь и её влияние на героев.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 о писателе на основе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прочитанного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Характеристика героев.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А.И.Герцен «Былое и думы».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Герцена в развитии литературы.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Зарубежная литература. Эсхил «Прикованный Прометей».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дал людям Прометей?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Дж. Боккаччо "Декамерон"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новелл, 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Дж. Боккаччо "Декамерон"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новелл, 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У.Шекспир. «Гамлет». (Обзор с чтением отдельных сцен).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Гуманизм общечеловеческое значение героев.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(Гамлет и его одиночество в конфликте с реальным миром.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Трагизм любви.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Гамлет как вечный образ мировой литературы.)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У.Шекспир. «Гамлет». (Обзор с чтением отдельных сцен).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Гуманизм общечеловеческое значение героев.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(Гамлет и его одиночество в конфликте с реальным миром.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Трагизм любви.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Гамлет как вечный образ мировой литературы.)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Ж.-Б.Мольер "Мещанин во дворянстве"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поступков героев. Ответы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Ж.-Б.Мольер "Мещанин во дворянстве"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поступков героев. Ответы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И.-В. Гёте. «Фауст». (Обзор с чтением отдельных сцен).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Философская трагедия. Особенности жанра. Идейный смысл трагедии.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(Противопоставление добра и зла.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Поиски справедливости и смысла жизни.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Смысл сопоставления Фауста и Вагнера.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Фауст как вечный образ мировой литературы).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поступков героев. Ответы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И.-В. Гёте. «Фауст». (Обзор с чтением отдельных сцен).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Философская трагедия. Особенности жанра. Идейный смысл трагедии.</w:t>
            </w:r>
          </w:p>
          <w:p w:rsidR="00B9125E" w:rsidRPr="00B9125E" w:rsidRDefault="00B9125E" w:rsidP="00B912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(Противопоставление добра и зла.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Поиски справедливости и смысла жизни.</w:t>
            </w:r>
          </w:p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Смысл сопоставления Фауста и Вагнера. </w:t>
            </w: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Фауст как вечный образ мировой литературы).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поступков героев. Ответы на вопросы.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занятия по курсу 9 класса. Выявление уровня литературного развития учащихся.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</w:t>
            </w:r>
            <w:proofErr w:type="gramEnd"/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«Какие жизненные уроки я получил на уроках литературы?»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</w:tr>
      <w:tr w:rsidR="00B9125E" w:rsidRPr="00B9125E" w:rsidTr="00B9125E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101-102.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урок.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125E" w:rsidRPr="00B9125E" w:rsidRDefault="00B9125E" w:rsidP="00B9125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964CB7" w:rsidRDefault="00964CB7"/>
    <w:sectPr w:rsidR="00964CB7" w:rsidSect="00B912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8E" w:rsidRDefault="000C228E" w:rsidP="000C228E">
      <w:pPr>
        <w:spacing w:after="0" w:line="240" w:lineRule="auto"/>
      </w:pPr>
      <w:r>
        <w:separator/>
      </w:r>
    </w:p>
  </w:endnote>
  <w:endnote w:type="continuationSeparator" w:id="0">
    <w:p w:rsidR="000C228E" w:rsidRDefault="000C228E" w:rsidP="000C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8E" w:rsidRDefault="000C228E" w:rsidP="000C228E">
      <w:pPr>
        <w:spacing w:after="0" w:line="240" w:lineRule="auto"/>
      </w:pPr>
      <w:r>
        <w:separator/>
      </w:r>
    </w:p>
  </w:footnote>
  <w:footnote w:type="continuationSeparator" w:id="0">
    <w:p w:rsidR="000C228E" w:rsidRDefault="000C228E" w:rsidP="000C2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F9D"/>
    <w:multiLevelType w:val="multilevel"/>
    <w:tmpl w:val="FEB65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17F36"/>
    <w:multiLevelType w:val="multilevel"/>
    <w:tmpl w:val="1E4E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6B058A"/>
    <w:multiLevelType w:val="multilevel"/>
    <w:tmpl w:val="57E8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E13800"/>
    <w:multiLevelType w:val="multilevel"/>
    <w:tmpl w:val="22A8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53C22"/>
    <w:multiLevelType w:val="multilevel"/>
    <w:tmpl w:val="24E82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25E"/>
    <w:rsid w:val="00036493"/>
    <w:rsid w:val="000C228E"/>
    <w:rsid w:val="002F5020"/>
    <w:rsid w:val="008464C4"/>
    <w:rsid w:val="00964CB7"/>
    <w:rsid w:val="00B27577"/>
    <w:rsid w:val="00B9125E"/>
    <w:rsid w:val="00C5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9125E"/>
  </w:style>
  <w:style w:type="paragraph" w:customStyle="1" w:styleId="c17">
    <w:name w:val="c17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9125E"/>
  </w:style>
  <w:style w:type="paragraph" w:customStyle="1" w:styleId="c6">
    <w:name w:val="c6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9125E"/>
  </w:style>
  <w:style w:type="character" w:customStyle="1" w:styleId="c0">
    <w:name w:val="c0"/>
    <w:basedOn w:val="a0"/>
    <w:rsid w:val="00B9125E"/>
  </w:style>
  <w:style w:type="character" w:styleId="a3">
    <w:name w:val="Hyperlink"/>
    <w:basedOn w:val="a0"/>
    <w:uiPriority w:val="99"/>
    <w:semiHidden/>
    <w:unhideWhenUsed/>
    <w:rsid w:val="00B9125E"/>
    <w:rPr>
      <w:color w:val="0000FF"/>
      <w:u w:val="single"/>
    </w:rPr>
  </w:style>
  <w:style w:type="character" w:customStyle="1" w:styleId="c15">
    <w:name w:val="c15"/>
    <w:basedOn w:val="a0"/>
    <w:rsid w:val="00B9125E"/>
  </w:style>
  <w:style w:type="character" w:customStyle="1" w:styleId="c24">
    <w:name w:val="c24"/>
    <w:basedOn w:val="a0"/>
    <w:rsid w:val="00B9125E"/>
  </w:style>
  <w:style w:type="character" w:customStyle="1" w:styleId="c35">
    <w:name w:val="c35"/>
    <w:basedOn w:val="a0"/>
    <w:rsid w:val="00B9125E"/>
  </w:style>
  <w:style w:type="character" w:customStyle="1" w:styleId="c31">
    <w:name w:val="c31"/>
    <w:basedOn w:val="a0"/>
    <w:rsid w:val="00B9125E"/>
  </w:style>
  <w:style w:type="character" w:customStyle="1" w:styleId="c53">
    <w:name w:val="c53"/>
    <w:basedOn w:val="a0"/>
    <w:rsid w:val="00B9125E"/>
  </w:style>
  <w:style w:type="paragraph" w:customStyle="1" w:styleId="c25">
    <w:name w:val="c25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B9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B9125E"/>
  </w:style>
  <w:style w:type="paragraph" w:styleId="a4">
    <w:name w:val="header"/>
    <w:basedOn w:val="a"/>
    <w:link w:val="a5"/>
    <w:uiPriority w:val="99"/>
    <w:semiHidden/>
    <w:unhideWhenUsed/>
    <w:rsid w:val="000C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228E"/>
  </w:style>
  <w:style w:type="paragraph" w:styleId="a6">
    <w:name w:val="footer"/>
    <w:basedOn w:val="a"/>
    <w:link w:val="a7"/>
    <w:uiPriority w:val="99"/>
    <w:semiHidden/>
    <w:unhideWhenUsed/>
    <w:rsid w:val="000C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2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3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pupil/?subject=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penc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.1september.ru/topic.php?TopicID=1&amp;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6310</Words>
  <Characters>35973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5</cp:revision>
  <cp:lastPrinted>2017-09-04T07:11:00Z</cp:lastPrinted>
  <dcterms:created xsi:type="dcterms:W3CDTF">2017-08-23T09:13:00Z</dcterms:created>
  <dcterms:modified xsi:type="dcterms:W3CDTF">2017-09-12T09:32:00Z</dcterms:modified>
</cp:coreProperties>
</file>